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04F95" w:rsidRDefault="007E6CF8" w:rsidP="007C64CA">
      <w:pPr>
        <w:rPr>
          <w:rFonts w:asciiTheme="minorHAnsi" w:hAnsiTheme="minorHAnsi" w:cstheme="minorHAnsi"/>
          <w:b/>
        </w:rPr>
      </w:pPr>
    </w:p>
    <w:p w:rsidR="007C64CA" w:rsidRPr="00C04F95" w:rsidRDefault="007C64CA" w:rsidP="007C64CA">
      <w:pPr>
        <w:rPr>
          <w:rFonts w:asciiTheme="minorHAnsi" w:hAnsiTheme="minorHAnsi" w:cstheme="minorHAnsi"/>
          <w:b/>
        </w:rPr>
      </w:pPr>
    </w:p>
    <w:p w:rsidR="00B65D92" w:rsidRPr="00047B88" w:rsidRDefault="00B65D92" w:rsidP="007C64CA">
      <w:pPr>
        <w:rPr>
          <w:rFonts w:asciiTheme="minorHAnsi" w:hAnsiTheme="minorHAnsi" w:cstheme="minorHAnsi"/>
          <w:b/>
        </w:rPr>
      </w:pPr>
    </w:p>
    <w:p w:rsidR="008E61DC" w:rsidRPr="00047B88" w:rsidRDefault="00CB770A" w:rsidP="008C596A">
      <w:pPr>
        <w:jc w:val="center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047B88" w:rsidRDefault="0088080B" w:rsidP="00E23E85">
      <w:pPr>
        <w:rPr>
          <w:rFonts w:asciiTheme="minorHAnsi" w:hAnsiTheme="minorHAnsi" w:cstheme="minorHAnsi"/>
          <w:b/>
        </w:rPr>
      </w:pPr>
    </w:p>
    <w:p w:rsidR="00B65D92" w:rsidRPr="00047B88" w:rsidRDefault="00B65D92" w:rsidP="00E23E85">
      <w:pPr>
        <w:rPr>
          <w:rFonts w:asciiTheme="minorHAnsi" w:hAnsiTheme="minorHAnsi" w:cstheme="minorHAnsi"/>
          <w:b/>
        </w:rPr>
      </w:pPr>
    </w:p>
    <w:p w:rsidR="008F3556" w:rsidRPr="00047B88" w:rsidRDefault="00E23E85" w:rsidP="00E23E85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>Processo n</w:t>
      </w:r>
      <w:r w:rsidR="006D60BC" w:rsidRPr="00047B88">
        <w:rPr>
          <w:rFonts w:asciiTheme="minorHAnsi" w:hAnsiTheme="minorHAnsi" w:cstheme="minorHAnsi"/>
          <w:b/>
        </w:rPr>
        <w:t>.</w:t>
      </w:r>
      <w:r w:rsidR="00C955FC" w:rsidRPr="00047B88">
        <w:rPr>
          <w:rFonts w:asciiTheme="minorHAnsi" w:hAnsiTheme="minorHAnsi" w:cstheme="minorHAnsi"/>
          <w:b/>
        </w:rPr>
        <w:t xml:space="preserve"> </w:t>
      </w:r>
      <w:r w:rsidR="00047B88" w:rsidRPr="00047B88">
        <w:rPr>
          <w:rStyle w:val="nfase"/>
          <w:rFonts w:asciiTheme="minorHAnsi" w:hAnsiTheme="minorHAnsi" w:cstheme="minorHAnsi"/>
          <w:b/>
          <w:i w:val="0"/>
          <w:iCs w:val="0"/>
        </w:rPr>
        <w:t>834028/2009.</w:t>
      </w:r>
    </w:p>
    <w:p w:rsidR="008F3556" w:rsidRPr="00047B88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047B88">
        <w:rPr>
          <w:rFonts w:asciiTheme="minorHAnsi" w:hAnsiTheme="minorHAnsi" w:cstheme="minorHAnsi"/>
          <w:b/>
        </w:rPr>
        <w:t>Recorrente</w:t>
      </w:r>
      <w:r w:rsidR="00217210" w:rsidRPr="00047B88">
        <w:rPr>
          <w:rFonts w:asciiTheme="minorHAnsi" w:hAnsiTheme="minorHAnsi" w:cstheme="minorHAnsi"/>
          <w:b/>
        </w:rPr>
        <w:t xml:space="preserve"> - </w:t>
      </w:r>
      <w:r w:rsidR="00047B88" w:rsidRPr="00047B88">
        <w:rPr>
          <w:rStyle w:val="nfase"/>
          <w:rFonts w:asciiTheme="minorHAnsi" w:hAnsiTheme="minorHAnsi" w:cstheme="minorHAnsi"/>
          <w:b/>
          <w:i w:val="0"/>
          <w:iCs w:val="0"/>
        </w:rPr>
        <w:t xml:space="preserve">Osmar </w:t>
      </w:r>
      <w:proofErr w:type="spellStart"/>
      <w:r w:rsidR="00047B88" w:rsidRPr="00047B88">
        <w:rPr>
          <w:rStyle w:val="nfase"/>
          <w:rFonts w:asciiTheme="minorHAnsi" w:hAnsiTheme="minorHAnsi" w:cstheme="minorHAnsi"/>
          <w:b/>
          <w:i w:val="0"/>
          <w:iCs w:val="0"/>
        </w:rPr>
        <w:t>Mariussi</w:t>
      </w:r>
      <w:proofErr w:type="spellEnd"/>
      <w:r w:rsidR="00047B88" w:rsidRPr="00047B88">
        <w:rPr>
          <w:rStyle w:val="nfase"/>
          <w:rFonts w:asciiTheme="minorHAnsi" w:hAnsiTheme="minorHAnsi" w:cstheme="minorHAnsi"/>
          <w:b/>
          <w:i w:val="0"/>
          <w:iCs w:val="0"/>
        </w:rPr>
        <w:t>.</w:t>
      </w:r>
    </w:p>
    <w:p w:rsidR="00326CBB" w:rsidRPr="00047B88" w:rsidRDefault="00047B88" w:rsidP="00C04F95">
      <w:pPr>
        <w:rPr>
          <w:rFonts w:asciiTheme="minorHAnsi" w:hAnsiTheme="minorHAnsi" w:cstheme="minorHAnsi"/>
          <w:b/>
        </w:rPr>
      </w:pPr>
      <w:r w:rsidRPr="00047B88">
        <w:rPr>
          <w:rStyle w:val="nfase"/>
          <w:rFonts w:asciiTheme="minorHAnsi" w:hAnsiTheme="minorHAnsi" w:cstheme="minorHAnsi"/>
          <w:i w:val="0"/>
          <w:iCs w:val="0"/>
        </w:rPr>
        <w:t>Auto de Infração n°. 121390, de 11/11/2009.</w:t>
      </w:r>
    </w:p>
    <w:p w:rsidR="00047B88" w:rsidRPr="00047B88" w:rsidRDefault="00047B88" w:rsidP="00DF33EA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047B88">
        <w:rPr>
          <w:rStyle w:val="nfase"/>
          <w:rFonts w:asciiTheme="minorHAnsi" w:hAnsiTheme="minorHAnsi" w:cstheme="minorHAnsi"/>
          <w:i w:val="0"/>
          <w:iCs w:val="0"/>
        </w:rPr>
        <w:t>Relator – Augusto Cesar da Costa Castilho – IBAMA.</w:t>
      </w:r>
    </w:p>
    <w:p w:rsidR="00C04F95" w:rsidRPr="00047B88" w:rsidRDefault="00047B88" w:rsidP="00DF33EA">
      <w:pPr>
        <w:jc w:val="both"/>
        <w:rPr>
          <w:rFonts w:asciiTheme="minorHAnsi" w:hAnsiTheme="minorHAnsi" w:cstheme="minorHAnsi"/>
        </w:rPr>
      </w:pPr>
      <w:r w:rsidRPr="00047B88">
        <w:rPr>
          <w:rStyle w:val="nfase"/>
          <w:rFonts w:asciiTheme="minorHAnsi" w:hAnsiTheme="minorHAnsi" w:cstheme="minorHAnsi"/>
          <w:i w:val="0"/>
          <w:iCs w:val="0"/>
        </w:rPr>
        <w:t xml:space="preserve">Advogada - Márcia Adriane </w:t>
      </w:r>
      <w:proofErr w:type="spellStart"/>
      <w:r w:rsidRPr="00047B88">
        <w:rPr>
          <w:rStyle w:val="nfase"/>
          <w:rFonts w:asciiTheme="minorHAnsi" w:hAnsiTheme="minorHAnsi" w:cstheme="minorHAnsi"/>
          <w:i w:val="0"/>
          <w:iCs w:val="0"/>
        </w:rPr>
        <w:t>Pelegrine</w:t>
      </w:r>
      <w:proofErr w:type="spellEnd"/>
      <w:r w:rsidRPr="00047B88">
        <w:rPr>
          <w:rStyle w:val="nfase"/>
          <w:rFonts w:asciiTheme="minorHAnsi" w:hAnsiTheme="minorHAnsi" w:cstheme="minorHAnsi"/>
          <w:i w:val="0"/>
          <w:iCs w:val="0"/>
        </w:rPr>
        <w:t xml:space="preserve"> Max – OAB/MT 8.274.</w:t>
      </w:r>
    </w:p>
    <w:p w:rsidR="00DF33EA" w:rsidRDefault="00E00E91" w:rsidP="000D6795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2</w:t>
      </w:r>
      <w:r w:rsidR="00E23E85" w:rsidRPr="00047B88">
        <w:rPr>
          <w:rFonts w:asciiTheme="minorHAnsi" w:hAnsiTheme="minorHAnsi" w:cstheme="minorHAnsi"/>
        </w:rPr>
        <w:t>ª Junta de Julgamento de Recursos.</w:t>
      </w:r>
    </w:p>
    <w:p w:rsidR="00047B88" w:rsidRPr="00047B88" w:rsidRDefault="00047B88" w:rsidP="000D6795">
      <w:pPr>
        <w:jc w:val="both"/>
        <w:rPr>
          <w:rFonts w:asciiTheme="minorHAnsi" w:hAnsiTheme="minorHAnsi" w:cstheme="minorHAnsi"/>
        </w:rPr>
      </w:pPr>
    </w:p>
    <w:p w:rsidR="00D12DDF" w:rsidRPr="00047B88" w:rsidRDefault="00047B88" w:rsidP="00326CB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417</w:t>
      </w:r>
      <w:r w:rsidR="00F10E19" w:rsidRPr="00047B88">
        <w:rPr>
          <w:rFonts w:asciiTheme="minorHAnsi" w:hAnsiTheme="minorHAnsi" w:cstheme="minorHAnsi"/>
          <w:b/>
        </w:rPr>
        <w:t>/2021</w:t>
      </w:r>
    </w:p>
    <w:p w:rsidR="00326CBB" w:rsidRPr="00047B88" w:rsidRDefault="00326CBB" w:rsidP="00326CBB">
      <w:pPr>
        <w:jc w:val="center"/>
        <w:rPr>
          <w:rFonts w:asciiTheme="minorHAnsi" w:hAnsiTheme="minorHAnsi" w:cstheme="minorHAnsi"/>
          <w:b/>
        </w:rPr>
      </w:pPr>
    </w:p>
    <w:p w:rsidR="00DF33EA" w:rsidRPr="00047B88" w:rsidRDefault="00DF33EA" w:rsidP="00DF33EA">
      <w:pPr>
        <w:pStyle w:val="Subttulo"/>
        <w:jc w:val="both"/>
        <w:rPr>
          <w:rFonts w:asciiTheme="minorHAnsi" w:hAnsiTheme="minorHAnsi" w:cstheme="minorHAnsi"/>
        </w:rPr>
      </w:pPr>
      <w:r w:rsidRPr="00047B88">
        <w:rPr>
          <w:rStyle w:val="nfase"/>
          <w:rFonts w:asciiTheme="minorHAnsi" w:hAnsiTheme="minorHAnsi" w:cstheme="minorHAnsi"/>
          <w:i w:val="0"/>
          <w:iCs w:val="0"/>
        </w:rPr>
        <w:t>Auto de Infração n° 121390, de 11/11/2009. Termo de Embargo/Interdição n° 100514, de 11/11/2009. Notificação n° 104959, de 06/12/2006. Por exercer ati</w:t>
      </w:r>
      <w:r w:rsidR="00E52BC2">
        <w:rPr>
          <w:rStyle w:val="nfase"/>
          <w:rFonts w:asciiTheme="minorHAnsi" w:hAnsiTheme="minorHAnsi" w:cstheme="minorHAnsi"/>
          <w:i w:val="0"/>
          <w:iCs w:val="0"/>
        </w:rPr>
        <w:t>vidade potencialmente poluidora</w:t>
      </w:r>
      <w:r w:rsidRPr="00047B88">
        <w:rPr>
          <w:rStyle w:val="nfase"/>
          <w:rFonts w:asciiTheme="minorHAnsi" w:hAnsiTheme="minorHAnsi" w:cstheme="minorHAnsi"/>
          <w:i w:val="0"/>
          <w:iCs w:val="0"/>
        </w:rPr>
        <w:t xml:space="preserve"> em sua propriedade caracterizada acima sem autorização do órgão ambiental competente. Por deixar de atender dentro do prazo concedido exigência legal conforme notificação n° 104959/2006 contrariando as normas legais e regulamentos pertinentes conforme processo n° 66510/2007. Decisão Administrativa n° 1454/SGPA/SEMA/2019, de 08/08/2019, pela homologação do Auto de Infração n. 121390, de 11/11/2009, arbitrando multa de R$ 75.000,00 (setenta e cinco mil </w:t>
      </w:r>
      <w:r w:rsidR="00E52BC2">
        <w:rPr>
          <w:rStyle w:val="nfase"/>
          <w:rFonts w:asciiTheme="minorHAnsi" w:hAnsiTheme="minorHAnsi" w:cstheme="minorHAnsi"/>
          <w:i w:val="0"/>
          <w:iCs w:val="0"/>
        </w:rPr>
        <w:t>reais), com fulcro no artigo 6</w:t>
      </w:r>
      <w:bookmarkStart w:id="0" w:name="_GoBack"/>
      <w:bookmarkEnd w:id="0"/>
      <w:r w:rsidRPr="00047B88">
        <w:rPr>
          <w:rStyle w:val="nfase"/>
          <w:rFonts w:asciiTheme="minorHAnsi" w:hAnsiTheme="minorHAnsi" w:cstheme="minorHAnsi"/>
          <w:i w:val="0"/>
          <w:iCs w:val="0"/>
        </w:rPr>
        <w:t xml:space="preserve">6 do Decreto Federal 6514/2008. </w:t>
      </w:r>
      <w:r w:rsidRPr="00047B88">
        <w:rPr>
          <w:rFonts w:asciiTheme="minorHAnsi" w:hAnsiTheme="minorHAnsi" w:cstheme="minorHAnsi"/>
        </w:rPr>
        <w:t>Requer o recorrente que seja os dispositivos legais atenuantes, previsto no art. 4° do Decreto Federal 6514/2008, tendo em vista os motivos que ensejaram a lavratura do auto de infração, não fora ocasionado por dano ambiental levando em consideração a não gravidade dos fatos. Requer, seja considerado todas as medidas para regularização da propriedade em especial o CAR n° MT 92873/2018 (anexo) para a concessão da redução da multa em 90% em conformidade ao Código Ambiental de MT – Lei Complementar n° 38, de 21 de novembro de 1995.</w:t>
      </w:r>
      <w:r w:rsidR="00047B88">
        <w:rPr>
          <w:rFonts w:asciiTheme="minorHAnsi" w:hAnsiTheme="minorHAnsi" w:cstheme="minorHAnsi"/>
        </w:rPr>
        <w:t xml:space="preserve"> Recurso provido.</w:t>
      </w:r>
    </w:p>
    <w:p w:rsidR="00C04F95" w:rsidRPr="00047B88" w:rsidRDefault="00C04F95" w:rsidP="00C04F95">
      <w:pPr>
        <w:rPr>
          <w:rFonts w:asciiTheme="minorHAnsi" w:hAnsiTheme="minorHAnsi" w:cstheme="minorHAnsi"/>
        </w:rPr>
      </w:pPr>
    </w:p>
    <w:p w:rsidR="00457649" w:rsidRPr="00047B88" w:rsidRDefault="00270AA2" w:rsidP="008C596A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  <w:color w:val="000000"/>
        </w:rPr>
        <w:t>Vistos, relatados e discu</w:t>
      </w:r>
      <w:r w:rsidR="004D280A" w:rsidRPr="00047B88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047B88">
        <w:rPr>
          <w:rFonts w:asciiTheme="minorHAnsi" w:hAnsiTheme="minorHAnsi" w:cstheme="minorHAnsi"/>
          <w:color w:val="000000"/>
        </w:rPr>
        <w:t>2</w:t>
      </w:r>
      <w:r w:rsidRPr="00047B88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047B88">
        <w:rPr>
          <w:rFonts w:asciiTheme="minorHAnsi" w:hAnsiTheme="minorHAnsi" w:cstheme="minorHAnsi"/>
          <w:color w:val="000000"/>
        </w:rPr>
        <w:t>Recursos</w:t>
      </w:r>
      <w:r w:rsidR="00DC0FEF" w:rsidRPr="00047B88">
        <w:rPr>
          <w:rFonts w:asciiTheme="minorHAnsi" w:hAnsiTheme="minorHAnsi" w:cstheme="minorHAnsi"/>
          <w:color w:val="000000"/>
        </w:rPr>
        <w:t>,</w:t>
      </w:r>
      <w:r w:rsidR="00C04F95" w:rsidRPr="00047B88">
        <w:rPr>
          <w:rFonts w:asciiTheme="minorHAnsi" w:hAnsiTheme="minorHAnsi" w:cstheme="minorHAnsi"/>
        </w:rPr>
        <w:t xml:space="preserve"> </w:t>
      </w:r>
      <w:r w:rsidR="00DF33EA" w:rsidRPr="00047B88">
        <w:rPr>
          <w:rStyle w:val="nfase"/>
          <w:rFonts w:asciiTheme="minorHAnsi" w:hAnsiTheme="minorHAnsi" w:cstheme="minorHAnsi"/>
          <w:i w:val="0"/>
          <w:iCs w:val="0"/>
        </w:rPr>
        <w:t xml:space="preserve">por maioria, </w:t>
      </w:r>
      <w:r w:rsidR="00DF33EA" w:rsidRPr="00047B88">
        <w:rPr>
          <w:rFonts w:asciiTheme="minorHAnsi" w:hAnsiTheme="minorHAnsi" w:cstheme="minorHAnsi"/>
        </w:rPr>
        <w:t xml:space="preserve">dar provimento ao recurso interposto pelo recorrente, acolhendo o voto divergente apresentado oralmente pelo representante da SEDUC, reconhecendo a prescrição da pretensão punitiva, da </w:t>
      </w:r>
      <w:r w:rsidR="00DF33EA" w:rsidRPr="00047B88">
        <w:rPr>
          <w:rStyle w:val="nfase"/>
          <w:rFonts w:asciiTheme="minorHAnsi" w:hAnsiTheme="minorHAnsi" w:cstheme="minorHAnsi"/>
          <w:i w:val="0"/>
          <w:iCs w:val="0"/>
        </w:rPr>
        <w:t xml:space="preserve">Decisão Interlocutória n° 1049/SPA/SEMA/2012, de 18/12/2012, (fl. 63) até a Decisão Administrativa n° 1454/SGPA/SEMA/2019, de 08/08/2019, (fls. 90/91 – Versus), </w:t>
      </w:r>
      <w:r w:rsidR="00DF33EA" w:rsidRPr="00047B88">
        <w:rPr>
          <w:rFonts w:asciiTheme="minorHAnsi" w:hAnsiTheme="minorHAnsi" w:cstheme="minorHAnsi"/>
        </w:rPr>
        <w:t xml:space="preserve">ficando o processo paralisado sem decisão administrativa por mais de 5 (cinco) anos. Decidiram, pela anulação do </w:t>
      </w:r>
      <w:r w:rsidR="00DF33EA" w:rsidRPr="00047B88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121390, de 11/11/2009, (fl. 02), </w:t>
      </w:r>
      <w:r w:rsidR="00DF33EA" w:rsidRPr="00047B88">
        <w:rPr>
          <w:rFonts w:asciiTheme="minorHAnsi" w:hAnsiTheme="minorHAnsi" w:cstheme="minorHAnsi"/>
        </w:rPr>
        <w:t>e, consequentemente</w:t>
      </w:r>
      <w:r w:rsidR="00C579DD">
        <w:rPr>
          <w:rFonts w:asciiTheme="minorHAnsi" w:hAnsiTheme="minorHAnsi" w:cstheme="minorHAnsi"/>
        </w:rPr>
        <w:t xml:space="preserve"> o </w:t>
      </w:r>
      <w:r w:rsidR="002B7F45">
        <w:rPr>
          <w:rFonts w:asciiTheme="minorHAnsi" w:hAnsiTheme="minorHAnsi" w:cstheme="minorHAnsi"/>
        </w:rPr>
        <w:t xml:space="preserve">arquivamento do processo. </w:t>
      </w:r>
    </w:p>
    <w:p w:rsidR="00655CAF" w:rsidRPr="00047B88" w:rsidRDefault="00655CAF" w:rsidP="00655CAF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Presentes à votação os seguintes membros:</w:t>
      </w:r>
    </w:p>
    <w:p w:rsidR="00E00E91" w:rsidRPr="00047B88" w:rsidRDefault="00E00E91" w:rsidP="00E00E91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047B88">
        <w:rPr>
          <w:rFonts w:asciiTheme="minorHAnsi" w:hAnsiTheme="minorHAnsi" w:cstheme="minorHAnsi"/>
          <w:b/>
        </w:rPr>
        <w:t>Verhalen</w:t>
      </w:r>
      <w:proofErr w:type="spellEnd"/>
      <w:r w:rsidRPr="00047B88">
        <w:rPr>
          <w:rFonts w:asciiTheme="minorHAnsi" w:hAnsiTheme="minorHAnsi" w:cstheme="minorHAnsi"/>
          <w:b/>
        </w:rPr>
        <w:t xml:space="preserve"> de Freitas</w:t>
      </w:r>
    </w:p>
    <w:p w:rsidR="00E00E91" w:rsidRPr="00047B88" w:rsidRDefault="00E00E91" w:rsidP="00E00E91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Representante da SEDUC.</w:t>
      </w:r>
    </w:p>
    <w:p w:rsidR="00457649" w:rsidRPr="00047B88" w:rsidRDefault="00457649" w:rsidP="00E00E91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 xml:space="preserve">Fabíola Laura Costa </w:t>
      </w:r>
    </w:p>
    <w:p w:rsidR="00E00E91" w:rsidRPr="00047B88" w:rsidRDefault="00E00E91" w:rsidP="00E00E91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Representante da FECOMÉRCIO</w:t>
      </w:r>
      <w:r w:rsidR="005D603F" w:rsidRPr="00047B88">
        <w:rPr>
          <w:rFonts w:asciiTheme="minorHAnsi" w:hAnsiTheme="minorHAnsi" w:cstheme="minorHAnsi"/>
        </w:rPr>
        <w:t>.</w:t>
      </w:r>
    </w:p>
    <w:p w:rsidR="00457649" w:rsidRPr="00047B88" w:rsidRDefault="00457649" w:rsidP="00E00E91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>William Khalil</w:t>
      </w:r>
    </w:p>
    <w:p w:rsidR="00457649" w:rsidRPr="00047B88" w:rsidRDefault="00457649" w:rsidP="00E00E91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Representante do CREA</w:t>
      </w:r>
      <w:r w:rsidR="005D603F" w:rsidRPr="00047B88">
        <w:rPr>
          <w:rFonts w:asciiTheme="minorHAnsi" w:hAnsiTheme="minorHAnsi" w:cstheme="minorHAnsi"/>
        </w:rPr>
        <w:t>.</w:t>
      </w:r>
    </w:p>
    <w:p w:rsidR="00457649" w:rsidRPr="00047B88" w:rsidRDefault="00457649" w:rsidP="00E00E91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>Gisele Gaudêncio Alves da Silva</w:t>
      </w:r>
    </w:p>
    <w:p w:rsidR="00457649" w:rsidRPr="00047B88" w:rsidRDefault="00457649" w:rsidP="00E00E91">
      <w:pPr>
        <w:jc w:val="both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>Representante do ITEEC</w:t>
      </w:r>
      <w:r w:rsidR="005D603F" w:rsidRPr="00047B88">
        <w:rPr>
          <w:rFonts w:asciiTheme="minorHAnsi" w:hAnsiTheme="minorHAnsi" w:cstheme="minorHAnsi"/>
        </w:rPr>
        <w:t>.</w:t>
      </w:r>
    </w:p>
    <w:p w:rsidR="00521AFD" w:rsidRPr="00047B88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047B88">
        <w:rPr>
          <w:rFonts w:asciiTheme="minorHAnsi" w:hAnsiTheme="minorHAnsi" w:cstheme="minorHAnsi"/>
        </w:rPr>
        <w:t xml:space="preserve">Cuiabá, 10 de dezembro </w:t>
      </w:r>
      <w:r w:rsidR="00E23E85" w:rsidRPr="00047B88">
        <w:rPr>
          <w:rFonts w:asciiTheme="minorHAnsi" w:hAnsiTheme="minorHAnsi" w:cstheme="minorHAnsi"/>
        </w:rPr>
        <w:t>de 2021.</w:t>
      </w:r>
    </w:p>
    <w:p w:rsidR="00457649" w:rsidRPr="00047B88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047B88" w:rsidRDefault="00457649" w:rsidP="00457649">
      <w:pPr>
        <w:jc w:val="both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047B88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047B88">
        <w:rPr>
          <w:rFonts w:asciiTheme="minorHAnsi" w:hAnsiTheme="minorHAnsi" w:cstheme="minorHAnsi"/>
          <w:b/>
        </w:rPr>
        <w:t xml:space="preserve">     </w:t>
      </w:r>
      <w:r w:rsidR="00E00E91" w:rsidRPr="00047B88">
        <w:rPr>
          <w:rFonts w:asciiTheme="minorHAnsi" w:hAnsiTheme="minorHAnsi" w:cstheme="minorHAnsi"/>
          <w:b/>
        </w:rPr>
        <w:t>Presidente da 2</w:t>
      </w:r>
      <w:r w:rsidR="00E23E85" w:rsidRPr="00047B88">
        <w:rPr>
          <w:rFonts w:asciiTheme="minorHAnsi" w:hAnsiTheme="minorHAnsi" w:cstheme="minorHAnsi"/>
          <w:b/>
        </w:rPr>
        <w:t>ª J.J.R.</w:t>
      </w:r>
    </w:p>
    <w:sectPr w:rsidR="00805DB0" w:rsidRPr="00047B8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B7F45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211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579DD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2BC2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6F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C0E0-506E-4D42-A31B-1292DD93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2021-12-17T19:08:00Z</dcterms:created>
  <dcterms:modified xsi:type="dcterms:W3CDTF">2021-12-20T17:21:00Z</dcterms:modified>
</cp:coreProperties>
</file>